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3F" w:rsidRPr="00E85D3F" w:rsidRDefault="00E85D3F" w:rsidP="00E85D3F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pl-PL"/>
        </w:rPr>
      </w:pPr>
      <w:r w:rsidRPr="00E85D3F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pl-PL"/>
        </w:rPr>
        <w:t>REGULAMIN KONKURSU</w:t>
      </w:r>
    </w:p>
    <w:p w:rsidR="00E85D3F" w:rsidRPr="00C10BFD" w:rsidRDefault="00E85D3F" w:rsidP="00E85D3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10BFD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Najpiękniejszy Stroik Świąteczny</w:t>
      </w:r>
      <w:r w:rsidRPr="00C10BF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p w:rsidR="00E85D3F" w:rsidRPr="00C10BFD" w:rsidRDefault="00E85D3F" w:rsidP="00E85D3F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C10BFD">
        <w:rPr>
          <w:rFonts w:ascii="Times New Roman" w:eastAsia="Times New Roman" w:hAnsi="Times New Roman" w:cs="Times New Roman"/>
          <w:b/>
          <w:szCs w:val="24"/>
          <w:lang w:eastAsia="pl-PL"/>
        </w:rPr>
        <w:t>§ 1. Organizator</w:t>
      </w:r>
    </w:p>
    <w:p w:rsidR="00E85D3F" w:rsidRPr="00C10BFD" w:rsidRDefault="00E85D3F" w:rsidP="00E85D3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10BFD">
        <w:rPr>
          <w:rFonts w:ascii="Times New Roman" w:hAnsi="Times New Roman" w:cs="Times New Roman"/>
          <w:sz w:val="20"/>
          <w:szCs w:val="24"/>
        </w:rPr>
        <w:t xml:space="preserve">Organizatorem konkursu jest </w:t>
      </w:r>
      <w:r w:rsidRPr="00C10BFD">
        <w:rPr>
          <w:rStyle w:val="Pogrubienie"/>
          <w:rFonts w:ascii="Times New Roman" w:hAnsi="Times New Roman" w:cs="Times New Roman"/>
          <w:sz w:val="20"/>
          <w:szCs w:val="24"/>
        </w:rPr>
        <w:t>Gminna Instytucja Kultury i Biblioteka w Łęczycach</w:t>
      </w:r>
      <w:r w:rsidR="00C10BFD">
        <w:rPr>
          <w:rFonts w:ascii="Times New Roman" w:hAnsi="Times New Roman" w:cs="Times New Roman"/>
          <w:sz w:val="20"/>
          <w:szCs w:val="24"/>
        </w:rPr>
        <w:t xml:space="preserve"> </w:t>
      </w:r>
      <w:r w:rsidRPr="00C10BFD">
        <w:rPr>
          <w:rFonts w:ascii="Times New Roman" w:hAnsi="Times New Roman" w:cs="Times New Roman"/>
          <w:sz w:val="20"/>
          <w:szCs w:val="24"/>
        </w:rPr>
        <w:t>z siedzibą w Strzebielinie przy ul. Tuwima 4, 84-218 Strzebielino, zwaną dalej „Organizatorem”.</w:t>
      </w:r>
    </w:p>
    <w:p w:rsidR="00E85D3F" w:rsidRPr="00C10BFD" w:rsidRDefault="00E85D3F" w:rsidP="00E85D3F">
      <w:pPr>
        <w:pStyle w:val="Nagwek2"/>
        <w:rPr>
          <w:rFonts w:ascii="Times New Roman" w:hAnsi="Times New Roman" w:cs="Times New Roman"/>
          <w:color w:val="auto"/>
          <w:sz w:val="22"/>
          <w:szCs w:val="24"/>
        </w:rPr>
      </w:pPr>
      <w:r w:rsidRPr="00C10BFD">
        <w:rPr>
          <w:rStyle w:val="Pogrubienie"/>
          <w:rFonts w:ascii="Times New Roman" w:hAnsi="Times New Roman" w:cs="Times New Roman"/>
          <w:b/>
          <w:bCs/>
          <w:color w:val="auto"/>
          <w:sz w:val="22"/>
          <w:szCs w:val="24"/>
        </w:rPr>
        <w:t>§ 2. Cel konkursu</w:t>
      </w:r>
    </w:p>
    <w:p w:rsidR="00E85D3F" w:rsidRPr="00C10BFD" w:rsidRDefault="00E85D3F" w:rsidP="00E85D3F">
      <w:pPr>
        <w:pStyle w:val="NormalnyWeb"/>
        <w:numPr>
          <w:ilvl w:val="0"/>
          <w:numId w:val="2"/>
        </w:numPr>
        <w:spacing w:before="0" w:beforeAutospacing="0"/>
        <w:rPr>
          <w:sz w:val="20"/>
        </w:rPr>
      </w:pPr>
      <w:r w:rsidRPr="00C10BFD">
        <w:rPr>
          <w:sz w:val="20"/>
        </w:rPr>
        <w:t>Kultywowanie tradycji bożonarodzeniowych.</w:t>
      </w:r>
    </w:p>
    <w:p w:rsidR="00E85D3F" w:rsidRPr="00C10BFD" w:rsidRDefault="00E85D3F" w:rsidP="00E85D3F">
      <w:pPr>
        <w:pStyle w:val="NormalnyWeb"/>
        <w:numPr>
          <w:ilvl w:val="0"/>
          <w:numId w:val="2"/>
        </w:numPr>
        <w:rPr>
          <w:sz w:val="20"/>
        </w:rPr>
      </w:pPr>
      <w:r w:rsidRPr="00C10BFD">
        <w:rPr>
          <w:sz w:val="20"/>
        </w:rPr>
        <w:t>Integracja międzypokoleniowa mieszkańców Gminy Łęczyce.</w:t>
      </w:r>
    </w:p>
    <w:p w:rsidR="00E85D3F" w:rsidRPr="00C10BFD" w:rsidRDefault="00E85D3F" w:rsidP="00E85D3F">
      <w:pPr>
        <w:pStyle w:val="NormalnyWeb"/>
        <w:numPr>
          <w:ilvl w:val="0"/>
          <w:numId w:val="2"/>
        </w:numPr>
        <w:rPr>
          <w:sz w:val="20"/>
        </w:rPr>
      </w:pPr>
      <w:r w:rsidRPr="00C10BFD">
        <w:rPr>
          <w:sz w:val="20"/>
        </w:rPr>
        <w:t>Rozwijanie kreatywności, wrażliwości plastycznej i współpracy w grupie rodzinnej.</w:t>
      </w:r>
    </w:p>
    <w:p w:rsidR="00E85D3F" w:rsidRPr="00C10BFD" w:rsidRDefault="00E85D3F" w:rsidP="00E85D3F">
      <w:pPr>
        <w:pStyle w:val="Nagwek2"/>
        <w:rPr>
          <w:rFonts w:ascii="Times New Roman" w:hAnsi="Times New Roman" w:cs="Times New Roman"/>
          <w:color w:val="auto"/>
          <w:sz w:val="22"/>
          <w:szCs w:val="24"/>
        </w:rPr>
      </w:pPr>
      <w:r w:rsidRPr="00C10BFD">
        <w:rPr>
          <w:rStyle w:val="Pogrubienie"/>
          <w:rFonts w:ascii="Times New Roman" w:hAnsi="Times New Roman" w:cs="Times New Roman"/>
          <w:b/>
          <w:bCs/>
          <w:color w:val="auto"/>
          <w:sz w:val="22"/>
          <w:szCs w:val="24"/>
        </w:rPr>
        <w:t>§ 3. Uczestnicy konkursu</w:t>
      </w:r>
    </w:p>
    <w:p w:rsidR="00E85D3F" w:rsidRPr="00C10BFD" w:rsidRDefault="00E85D3F" w:rsidP="00E85D3F">
      <w:pPr>
        <w:pStyle w:val="NormalnyWeb"/>
        <w:numPr>
          <w:ilvl w:val="0"/>
          <w:numId w:val="3"/>
        </w:numPr>
        <w:spacing w:before="0" w:beforeAutospacing="0"/>
        <w:rPr>
          <w:sz w:val="20"/>
        </w:rPr>
      </w:pPr>
      <w:r w:rsidRPr="00C10BFD">
        <w:rPr>
          <w:sz w:val="20"/>
        </w:rPr>
        <w:t xml:space="preserve">Konkurs skierowany jest do </w:t>
      </w:r>
      <w:r w:rsidRPr="00C10BFD">
        <w:rPr>
          <w:rStyle w:val="Pogrubienie"/>
          <w:sz w:val="20"/>
        </w:rPr>
        <w:t>mieszkańców Gminy Łęczyce</w:t>
      </w:r>
      <w:r w:rsidRPr="00C10BFD">
        <w:rPr>
          <w:sz w:val="20"/>
        </w:rPr>
        <w:t>.</w:t>
      </w:r>
    </w:p>
    <w:p w:rsidR="00E85D3F" w:rsidRPr="00C10BFD" w:rsidRDefault="00C10BFD" w:rsidP="00E85D3F">
      <w:pPr>
        <w:pStyle w:val="NormalnyWeb"/>
        <w:numPr>
          <w:ilvl w:val="0"/>
          <w:numId w:val="3"/>
        </w:numPr>
        <w:rPr>
          <w:sz w:val="20"/>
        </w:rPr>
      </w:pPr>
      <w:r w:rsidRPr="00C10BFD">
        <w:rPr>
          <w:sz w:val="20"/>
        </w:rPr>
        <w:t xml:space="preserve">Praca musi być wykonana </w:t>
      </w:r>
      <w:r w:rsidRPr="00C10BFD">
        <w:rPr>
          <w:rStyle w:val="Pogrubienie"/>
          <w:sz w:val="20"/>
        </w:rPr>
        <w:t>w grupie rodzinnej liczącej 3 osoby</w:t>
      </w:r>
      <w:r w:rsidRPr="00C10BFD">
        <w:rPr>
          <w:sz w:val="20"/>
        </w:rPr>
        <w:t xml:space="preserve">, w tym </w:t>
      </w:r>
      <w:r w:rsidR="00A43973">
        <w:rPr>
          <w:rStyle w:val="Pogrubienie"/>
          <w:sz w:val="20"/>
        </w:rPr>
        <w:t xml:space="preserve">co najmniej jedna osoba </w:t>
      </w:r>
      <w:r w:rsidRPr="00C10BFD">
        <w:rPr>
          <w:rStyle w:val="Pogrubienie"/>
          <w:sz w:val="20"/>
        </w:rPr>
        <w:t>dorosła</w:t>
      </w:r>
      <w:r w:rsidRPr="00C10BFD">
        <w:rPr>
          <w:sz w:val="20"/>
        </w:rPr>
        <w:t>.</w:t>
      </w:r>
    </w:p>
    <w:p w:rsidR="00E85D3F" w:rsidRPr="00C10BFD" w:rsidRDefault="00E85D3F" w:rsidP="00E85D3F">
      <w:pPr>
        <w:pStyle w:val="NormalnyWeb"/>
        <w:numPr>
          <w:ilvl w:val="0"/>
          <w:numId w:val="3"/>
        </w:numPr>
        <w:rPr>
          <w:sz w:val="20"/>
        </w:rPr>
      </w:pPr>
      <w:r w:rsidRPr="00C10BFD">
        <w:rPr>
          <w:sz w:val="20"/>
        </w:rPr>
        <w:t xml:space="preserve">Każda grupa może zgłosić </w:t>
      </w:r>
      <w:r w:rsidRPr="00C10BFD">
        <w:rPr>
          <w:rStyle w:val="Pogrubienie"/>
          <w:sz w:val="20"/>
        </w:rPr>
        <w:t>jedną pracę konkursową</w:t>
      </w:r>
      <w:r w:rsidRPr="00C10BFD">
        <w:rPr>
          <w:sz w:val="20"/>
        </w:rPr>
        <w:t>.</w:t>
      </w:r>
    </w:p>
    <w:p w:rsidR="00E85D3F" w:rsidRPr="00C10BFD" w:rsidRDefault="00E85D3F" w:rsidP="00E85D3F">
      <w:pPr>
        <w:pStyle w:val="Nagwek2"/>
        <w:rPr>
          <w:rFonts w:ascii="Times New Roman" w:hAnsi="Times New Roman" w:cs="Times New Roman"/>
          <w:color w:val="auto"/>
          <w:sz w:val="22"/>
          <w:szCs w:val="24"/>
        </w:rPr>
      </w:pPr>
      <w:r w:rsidRPr="00C10BFD">
        <w:rPr>
          <w:rStyle w:val="Pogrubienie"/>
          <w:rFonts w:ascii="Times New Roman" w:hAnsi="Times New Roman" w:cs="Times New Roman"/>
          <w:b/>
          <w:bCs/>
          <w:color w:val="auto"/>
          <w:sz w:val="22"/>
          <w:szCs w:val="24"/>
        </w:rPr>
        <w:t>§ 4. Zadanie konkursowe</w:t>
      </w:r>
    </w:p>
    <w:p w:rsidR="00E85D3F" w:rsidRPr="00C10BFD" w:rsidRDefault="00E85D3F" w:rsidP="00E85D3F">
      <w:pPr>
        <w:pStyle w:val="NormalnyWeb"/>
        <w:numPr>
          <w:ilvl w:val="0"/>
          <w:numId w:val="4"/>
        </w:numPr>
        <w:spacing w:before="0" w:beforeAutospacing="0"/>
        <w:rPr>
          <w:sz w:val="20"/>
        </w:rPr>
      </w:pPr>
      <w:r w:rsidRPr="00C10BFD">
        <w:rPr>
          <w:sz w:val="20"/>
        </w:rPr>
        <w:t xml:space="preserve">Zadaniem konkursowym jest wykonanie </w:t>
      </w:r>
      <w:r w:rsidRPr="00C10BFD">
        <w:rPr>
          <w:rStyle w:val="Pogrubienie"/>
          <w:sz w:val="20"/>
        </w:rPr>
        <w:t>świątecznego stroika bożonarodzeniowego</w:t>
      </w:r>
      <w:r w:rsidRPr="00C10BFD">
        <w:rPr>
          <w:sz w:val="20"/>
        </w:rPr>
        <w:t xml:space="preserve"> w dowolnej technice i formie.</w:t>
      </w:r>
    </w:p>
    <w:p w:rsidR="00E85D3F" w:rsidRPr="00C10BFD" w:rsidRDefault="00E85D3F" w:rsidP="00E85D3F">
      <w:pPr>
        <w:pStyle w:val="NormalnyWeb"/>
        <w:numPr>
          <w:ilvl w:val="0"/>
          <w:numId w:val="4"/>
        </w:numPr>
        <w:rPr>
          <w:sz w:val="20"/>
        </w:rPr>
      </w:pPr>
      <w:r w:rsidRPr="00C10BFD">
        <w:rPr>
          <w:sz w:val="20"/>
        </w:rPr>
        <w:t>Praca musi być wykonana samodzielnie przez zgłaszającą ją grupę.</w:t>
      </w:r>
    </w:p>
    <w:p w:rsidR="00E85D3F" w:rsidRPr="00C10BFD" w:rsidRDefault="00E85D3F" w:rsidP="00E85D3F">
      <w:pPr>
        <w:pStyle w:val="NormalnyWeb"/>
        <w:numPr>
          <w:ilvl w:val="0"/>
          <w:numId w:val="4"/>
        </w:numPr>
        <w:rPr>
          <w:sz w:val="20"/>
        </w:rPr>
      </w:pPr>
      <w:r w:rsidRPr="00C10BFD">
        <w:rPr>
          <w:sz w:val="20"/>
        </w:rPr>
        <w:t xml:space="preserve">Stroik powinien być trwale oznaczony </w:t>
      </w:r>
      <w:r w:rsidRPr="00C10BFD">
        <w:rPr>
          <w:rStyle w:val="Pogrubienie"/>
          <w:sz w:val="20"/>
        </w:rPr>
        <w:t>nazwiskiem osoby dorosłej</w:t>
      </w:r>
      <w:r w:rsidRPr="00C10BFD">
        <w:rPr>
          <w:sz w:val="20"/>
        </w:rPr>
        <w:t xml:space="preserve"> będącej reprezentantem zgłoszenia.</w:t>
      </w:r>
    </w:p>
    <w:p w:rsidR="00E85D3F" w:rsidRPr="00C10BFD" w:rsidRDefault="00E85D3F" w:rsidP="00E85D3F">
      <w:pPr>
        <w:pStyle w:val="Nagwek2"/>
        <w:rPr>
          <w:rFonts w:ascii="Times New Roman" w:hAnsi="Times New Roman" w:cs="Times New Roman"/>
          <w:color w:val="auto"/>
          <w:sz w:val="22"/>
          <w:szCs w:val="24"/>
        </w:rPr>
      </w:pPr>
      <w:r w:rsidRPr="00C10BFD">
        <w:rPr>
          <w:rStyle w:val="Pogrubienie"/>
          <w:rFonts w:ascii="Times New Roman" w:hAnsi="Times New Roman" w:cs="Times New Roman"/>
          <w:b/>
          <w:bCs/>
          <w:color w:val="auto"/>
          <w:sz w:val="22"/>
          <w:szCs w:val="24"/>
        </w:rPr>
        <w:t>§ 5. Zasady zgłaszania prac</w:t>
      </w:r>
    </w:p>
    <w:p w:rsidR="00E85D3F" w:rsidRPr="00C10BFD" w:rsidRDefault="00E85D3F" w:rsidP="00E85D3F">
      <w:pPr>
        <w:pStyle w:val="NormalnyWeb"/>
        <w:numPr>
          <w:ilvl w:val="0"/>
          <w:numId w:val="5"/>
        </w:numPr>
        <w:spacing w:before="0" w:beforeAutospacing="0"/>
        <w:rPr>
          <w:sz w:val="20"/>
        </w:rPr>
      </w:pPr>
      <w:r w:rsidRPr="00C10BFD">
        <w:rPr>
          <w:sz w:val="20"/>
        </w:rPr>
        <w:t xml:space="preserve">Prace należy dostarczyć </w:t>
      </w:r>
      <w:r w:rsidRPr="00C10BFD">
        <w:rPr>
          <w:rStyle w:val="Pogrubienie"/>
          <w:sz w:val="20"/>
        </w:rPr>
        <w:t>osobiście</w:t>
      </w:r>
      <w:r w:rsidRPr="00C10BFD">
        <w:rPr>
          <w:sz w:val="20"/>
        </w:rPr>
        <w:t xml:space="preserve"> do s</w:t>
      </w:r>
      <w:r w:rsidR="00C10BFD">
        <w:rPr>
          <w:sz w:val="20"/>
        </w:rPr>
        <w:t xml:space="preserve">iedziby GIKiB przy ul. Tuwima 4 </w:t>
      </w:r>
      <w:r w:rsidRPr="00C10BFD">
        <w:rPr>
          <w:sz w:val="20"/>
        </w:rPr>
        <w:t>w Strzebielinie.</w:t>
      </w:r>
    </w:p>
    <w:p w:rsidR="00E85D3F" w:rsidRPr="00C10BFD" w:rsidRDefault="00E85D3F" w:rsidP="00E85D3F">
      <w:pPr>
        <w:pStyle w:val="NormalnyWeb"/>
        <w:numPr>
          <w:ilvl w:val="0"/>
          <w:numId w:val="5"/>
        </w:numPr>
        <w:rPr>
          <w:sz w:val="20"/>
        </w:rPr>
      </w:pPr>
      <w:r w:rsidRPr="00C10BFD">
        <w:rPr>
          <w:sz w:val="20"/>
        </w:rPr>
        <w:t xml:space="preserve">Termin dostarczania prac: </w:t>
      </w:r>
      <w:r w:rsidRPr="00C10BFD">
        <w:rPr>
          <w:rStyle w:val="Pogrubienie"/>
          <w:sz w:val="20"/>
        </w:rPr>
        <w:t>do 10 grudnia 2025 r.</w:t>
      </w:r>
      <w:r w:rsidRPr="00C10BFD">
        <w:rPr>
          <w:sz w:val="20"/>
        </w:rPr>
        <w:t xml:space="preserve"> (w godzinach pracy instytucji).</w:t>
      </w:r>
    </w:p>
    <w:p w:rsidR="00E85D3F" w:rsidRPr="00C10BFD" w:rsidRDefault="00E85D3F" w:rsidP="00E85D3F">
      <w:pPr>
        <w:pStyle w:val="NormalnyWeb"/>
        <w:numPr>
          <w:ilvl w:val="0"/>
          <w:numId w:val="5"/>
        </w:numPr>
        <w:rPr>
          <w:sz w:val="20"/>
        </w:rPr>
      </w:pPr>
      <w:r w:rsidRPr="00C10BFD">
        <w:rPr>
          <w:sz w:val="20"/>
        </w:rPr>
        <w:t xml:space="preserve">Do pracy należy obowiązkowo dołączyć </w:t>
      </w:r>
      <w:r w:rsidRPr="00C10BFD">
        <w:rPr>
          <w:rStyle w:val="Pogrubienie"/>
          <w:sz w:val="20"/>
        </w:rPr>
        <w:t>wypełniony Załącznik nr 1</w:t>
      </w:r>
      <w:r w:rsidRPr="00C10BFD">
        <w:rPr>
          <w:sz w:val="20"/>
        </w:rPr>
        <w:t>.</w:t>
      </w:r>
    </w:p>
    <w:p w:rsidR="00E85D3F" w:rsidRPr="00C10BFD" w:rsidRDefault="00E85D3F" w:rsidP="00E85D3F">
      <w:pPr>
        <w:pStyle w:val="NormalnyWeb"/>
        <w:numPr>
          <w:ilvl w:val="0"/>
          <w:numId w:val="5"/>
        </w:numPr>
        <w:rPr>
          <w:sz w:val="20"/>
        </w:rPr>
      </w:pPr>
      <w:r w:rsidRPr="00C10BFD">
        <w:rPr>
          <w:sz w:val="20"/>
        </w:rPr>
        <w:t xml:space="preserve">Prace dostarczone po terminie </w:t>
      </w:r>
      <w:r w:rsidRPr="00C10BFD">
        <w:rPr>
          <w:rStyle w:val="Pogrubienie"/>
          <w:sz w:val="20"/>
        </w:rPr>
        <w:t>nie będą podlegały ocenie</w:t>
      </w:r>
      <w:r w:rsidRPr="00C10BFD">
        <w:rPr>
          <w:sz w:val="20"/>
        </w:rPr>
        <w:t>.</w:t>
      </w:r>
    </w:p>
    <w:p w:rsidR="00E85D3F" w:rsidRPr="00C10BFD" w:rsidRDefault="00E85D3F" w:rsidP="00E85D3F">
      <w:pPr>
        <w:pStyle w:val="Nagwek2"/>
        <w:rPr>
          <w:rFonts w:ascii="Times New Roman" w:hAnsi="Times New Roman" w:cs="Times New Roman"/>
          <w:color w:val="auto"/>
          <w:sz w:val="22"/>
          <w:szCs w:val="24"/>
        </w:rPr>
      </w:pPr>
      <w:r w:rsidRPr="00C10BFD">
        <w:rPr>
          <w:rStyle w:val="Pogrubienie"/>
          <w:rFonts w:ascii="Times New Roman" w:hAnsi="Times New Roman" w:cs="Times New Roman"/>
          <w:b/>
          <w:bCs/>
          <w:color w:val="auto"/>
          <w:sz w:val="22"/>
          <w:szCs w:val="24"/>
        </w:rPr>
        <w:t>§ 6. Ocena prac</w:t>
      </w:r>
    </w:p>
    <w:p w:rsidR="00E85D3F" w:rsidRPr="00C10BFD" w:rsidRDefault="00E85D3F" w:rsidP="00E85D3F">
      <w:pPr>
        <w:pStyle w:val="NormalnyWeb"/>
        <w:numPr>
          <w:ilvl w:val="0"/>
          <w:numId w:val="6"/>
        </w:numPr>
        <w:spacing w:before="0" w:beforeAutospacing="0"/>
        <w:rPr>
          <w:sz w:val="20"/>
        </w:rPr>
      </w:pPr>
      <w:r w:rsidRPr="00C10BFD">
        <w:rPr>
          <w:sz w:val="20"/>
        </w:rPr>
        <w:t xml:space="preserve">Komisja konkursowa powołana przez Organizatora dokona </w:t>
      </w:r>
      <w:r w:rsidR="00C10BFD">
        <w:rPr>
          <w:sz w:val="20"/>
        </w:rPr>
        <w:t xml:space="preserve">oceny prac według następujących </w:t>
      </w:r>
      <w:r w:rsidRPr="00C10BFD">
        <w:rPr>
          <w:sz w:val="20"/>
        </w:rPr>
        <w:t>kryteriów:</w:t>
      </w:r>
    </w:p>
    <w:p w:rsidR="00E85D3F" w:rsidRPr="00C10BFD" w:rsidRDefault="00E85D3F" w:rsidP="00E85D3F">
      <w:pPr>
        <w:pStyle w:val="NormalnyWeb"/>
        <w:numPr>
          <w:ilvl w:val="1"/>
          <w:numId w:val="6"/>
        </w:numPr>
        <w:rPr>
          <w:sz w:val="20"/>
        </w:rPr>
      </w:pPr>
      <w:r w:rsidRPr="00C10BFD">
        <w:rPr>
          <w:sz w:val="20"/>
        </w:rPr>
        <w:t>pomysłowość i kreatywność,</w:t>
      </w:r>
    </w:p>
    <w:p w:rsidR="00E85D3F" w:rsidRPr="00C10BFD" w:rsidRDefault="00E85D3F" w:rsidP="00E85D3F">
      <w:pPr>
        <w:pStyle w:val="NormalnyWeb"/>
        <w:numPr>
          <w:ilvl w:val="1"/>
          <w:numId w:val="6"/>
        </w:numPr>
        <w:rPr>
          <w:sz w:val="20"/>
        </w:rPr>
      </w:pPr>
      <w:r w:rsidRPr="00C10BFD">
        <w:rPr>
          <w:sz w:val="20"/>
        </w:rPr>
        <w:t>estetyka wykonania,</w:t>
      </w:r>
    </w:p>
    <w:p w:rsidR="00E85D3F" w:rsidRPr="00C10BFD" w:rsidRDefault="00E85D3F" w:rsidP="00E85D3F">
      <w:pPr>
        <w:pStyle w:val="NormalnyWeb"/>
        <w:numPr>
          <w:ilvl w:val="1"/>
          <w:numId w:val="6"/>
        </w:numPr>
        <w:rPr>
          <w:sz w:val="20"/>
        </w:rPr>
      </w:pPr>
      <w:r w:rsidRPr="00C10BFD">
        <w:rPr>
          <w:sz w:val="20"/>
        </w:rPr>
        <w:t>zgodność z tematyką,</w:t>
      </w:r>
    </w:p>
    <w:p w:rsidR="00E85D3F" w:rsidRPr="00C10BFD" w:rsidRDefault="00E85D3F" w:rsidP="00E85D3F">
      <w:pPr>
        <w:pStyle w:val="NormalnyWeb"/>
        <w:numPr>
          <w:ilvl w:val="1"/>
          <w:numId w:val="6"/>
        </w:numPr>
        <w:rPr>
          <w:sz w:val="20"/>
        </w:rPr>
      </w:pPr>
      <w:r w:rsidRPr="00C10BFD">
        <w:rPr>
          <w:sz w:val="20"/>
        </w:rPr>
        <w:t>element współpracy międzypokoleniowej.</w:t>
      </w:r>
    </w:p>
    <w:p w:rsidR="00E85D3F" w:rsidRPr="00C10BFD" w:rsidRDefault="00E85D3F" w:rsidP="00E85D3F">
      <w:pPr>
        <w:pStyle w:val="NormalnyWeb"/>
        <w:numPr>
          <w:ilvl w:val="0"/>
          <w:numId w:val="6"/>
        </w:numPr>
        <w:rPr>
          <w:sz w:val="20"/>
        </w:rPr>
      </w:pPr>
      <w:r w:rsidRPr="00C10BFD">
        <w:rPr>
          <w:sz w:val="20"/>
        </w:rPr>
        <w:t>Decyzja komisji jest ostateczna.</w:t>
      </w:r>
    </w:p>
    <w:p w:rsidR="00E85D3F" w:rsidRPr="00E85D3F" w:rsidRDefault="00E85D3F" w:rsidP="00E85D3F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C10BFD">
        <w:rPr>
          <w:rStyle w:val="Pogrubienie"/>
          <w:rFonts w:ascii="Times New Roman" w:hAnsi="Times New Roman" w:cs="Times New Roman"/>
          <w:b/>
          <w:bCs/>
          <w:color w:val="auto"/>
          <w:sz w:val="22"/>
          <w:szCs w:val="24"/>
        </w:rPr>
        <w:t>§ 7. Ogłoszenie wyników i nagrody</w:t>
      </w:r>
    </w:p>
    <w:p w:rsidR="00E85D3F" w:rsidRDefault="00E85D3F" w:rsidP="00E85D3F">
      <w:pPr>
        <w:pStyle w:val="NormalnyWeb"/>
        <w:numPr>
          <w:ilvl w:val="0"/>
          <w:numId w:val="7"/>
        </w:numPr>
        <w:spacing w:before="0" w:beforeAutospacing="0"/>
        <w:rPr>
          <w:sz w:val="20"/>
        </w:rPr>
      </w:pPr>
      <w:r w:rsidRPr="00C10BFD">
        <w:rPr>
          <w:sz w:val="20"/>
        </w:rPr>
        <w:t xml:space="preserve">Wyniki zostaną ogłoszone </w:t>
      </w:r>
      <w:r w:rsidRPr="00C10BFD">
        <w:rPr>
          <w:rStyle w:val="Pogrubienie"/>
          <w:sz w:val="20"/>
        </w:rPr>
        <w:t>15 grudnia 2025 r.</w:t>
      </w:r>
      <w:r w:rsidRPr="00C10BFD">
        <w:rPr>
          <w:sz w:val="20"/>
        </w:rPr>
        <w:t xml:space="preserve"> na stronie internetowej i profilu FB Organizator.</w:t>
      </w:r>
    </w:p>
    <w:p w:rsidR="00A43973" w:rsidRPr="00C10BFD" w:rsidRDefault="00A43973" w:rsidP="00E85D3F">
      <w:pPr>
        <w:pStyle w:val="NormalnyWeb"/>
        <w:numPr>
          <w:ilvl w:val="0"/>
          <w:numId w:val="7"/>
        </w:numPr>
        <w:spacing w:before="0" w:beforeAutospacing="0"/>
        <w:rPr>
          <w:sz w:val="20"/>
        </w:rPr>
      </w:pPr>
      <w:r>
        <w:rPr>
          <w:sz w:val="20"/>
        </w:rPr>
        <w:t>Organizator przyzna trzy nagrody główne: I, II i III miejsce.</w:t>
      </w:r>
    </w:p>
    <w:p w:rsidR="00E85D3F" w:rsidRPr="00C10BFD" w:rsidRDefault="00E85D3F" w:rsidP="00E85D3F">
      <w:pPr>
        <w:pStyle w:val="NormalnyWeb"/>
        <w:numPr>
          <w:ilvl w:val="0"/>
          <w:numId w:val="7"/>
        </w:numPr>
        <w:rPr>
          <w:sz w:val="20"/>
        </w:rPr>
      </w:pPr>
      <w:r w:rsidRPr="00C10BFD">
        <w:rPr>
          <w:sz w:val="20"/>
        </w:rPr>
        <w:t>Nagrody rzeczowe i dyplomy będzie można odebrać w siedzibie Organizatora od dnia opublikowania wyników.</w:t>
      </w:r>
    </w:p>
    <w:p w:rsidR="00E85D3F" w:rsidRPr="00C10BFD" w:rsidRDefault="00E85D3F" w:rsidP="00E85D3F">
      <w:pPr>
        <w:pStyle w:val="NormalnyWeb"/>
        <w:numPr>
          <w:ilvl w:val="0"/>
          <w:numId w:val="7"/>
        </w:numPr>
        <w:rPr>
          <w:sz w:val="20"/>
        </w:rPr>
      </w:pPr>
      <w:r w:rsidRPr="00C10BFD">
        <w:rPr>
          <w:sz w:val="20"/>
        </w:rPr>
        <w:t>Organizator zastrzega możliwość przyznania wyróżnień.</w:t>
      </w:r>
    </w:p>
    <w:p w:rsidR="00E85D3F" w:rsidRPr="00C10BFD" w:rsidRDefault="00E85D3F" w:rsidP="00E85D3F">
      <w:pPr>
        <w:pStyle w:val="Nagwek2"/>
        <w:rPr>
          <w:rFonts w:ascii="Times New Roman" w:hAnsi="Times New Roman" w:cs="Times New Roman"/>
          <w:color w:val="auto"/>
          <w:sz w:val="22"/>
          <w:szCs w:val="24"/>
        </w:rPr>
      </w:pPr>
      <w:r w:rsidRPr="00C10BFD">
        <w:rPr>
          <w:rStyle w:val="Pogrubienie"/>
          <w:rFonts w:ascii="Times New Roman" w:hAnsi="Times New Roman" w:cs="Times New Roman"/>
          <w:b/>
          <w:bCs/>
          <w:color w:val="auto"/>
          <w:sz w:val="22"/>
          <w:szCs w:val="24"/>
        </w:rPr>
        <w:t>§ 8. Postanowienia dodatkowe</w:t>
      </w:r>
    </w:p>
    <w:p w:rsidR="00E85D3F" w:rsidRPr="00C10BFD" w:rsidRDefault="00E85D3F" w:rsidP="00E85D3F">
      <w:pPr>
        <w:pStyle w:val="NormalnyWeb"/>
        <w:numPr>
          <w:ilvl w:val="0"/>
          <w:numId w:val="8"/>
        </w:numPr>
        <w:spacing w:before="0" w:beforeAutospacing="0"/>
        <w:rPr>
          <w:sz w:val="20"/>
        </w:rPr>
      </w:pPr>
      <w:r w:rsidRPr="00C10BFD">
        <w:rPr>
          <w:sz w:val="20"/>
        </w:rPr>
        <w:t>Prace nie będą zwracane uczestnikom i mogą zostać wykorzystane do dekoracji przestrzeni instytucji.</w:t>
      </w:r>
    </w:p>
    <w:p w:rsidR="00E85D3F" w:rsidRPr="00C10BFD" w:rsidRDefault="00E85D3F" w:rsidP="00E85D3F">
      <w:pPr>
        <w:pStyle w:val="NormalnyWeb"/>
        <w:numPr>
          <w:ilvl w:val="0"/>
          <w:numId w:val="8"/>
        </w:numPr>
        <w:rPr>
          <w:sz w:val="20"/>
        </w:rPr>
      </w:pPr>
      <w:r w:rsidRPr="00C10BFD">
        <w:rPr>
          <w:sz w:val="20"/>
        </w:rPr>
        <w:t>Zgłoszenie do konkursu jest równoznaczne z akceptacją regulaminu.</w:t>
      </w:r>
    </w:p>
    <w:p w:rsidR="00E85D3F" w:rsidRPr="00C10BFD" w:rsidRDefault="00E85D3F" w:rsidP="00E85D3F">
      <w:pPr>
        <w:pStyle w:val="NormalnyWeb"/>
        <w:numPr>
          <w:ilvl w:val="0"/>
          <w:numId w:val="8"/>
        </w:numPr>
        <w:rPr>
          <w:sz w:val="20"/>
        </w:rPr>
      </w:pPr>
      <w:r w:rsidRPr="00C10BFD">
        <w:rPr>
          <w:sz w:val="20"/>
        </w:rPr>
        <w:t>Organizator zastrzega sobie prawo do publikacji zdjęć prac oraz wizerunku uczestników (na podstawie zgód zawartych w Załączniku nr 1).</w:t>
      </w:r>
    </w:p>
    <w:p w:rsidR="00274239" w:rsidRDefault="00274239"/>
    <w:sectPr w:rsidR="00274239" w:rsidSect="0027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42CE"/>
    <w:multiLevelType w:val="hybridMultilevel"/>
    <w:tmpl w:val="53D8F706"/>
    <w:lvl w:ilvl="0" w:tplc="C07264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32F84"/>
    <w:multiLevelType w:val="multilevel"/>
    <w:tmpl w:val="4E66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E72E7"/>
    <w:multiLevelType w:val="multilevel"/>
    <w:tmpl w:val="CD6E7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2449F6"/>
    <w:multiLevelType w:val="multilevel"/>
    <w:tmpl w:val="346E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101783"/>
    <w:multiLevelType w:val="multilevel"/>
    <w:tmpl w:val="79D4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F076F2"/>
    <w:multiLevelType w:val="multilevel"/>
    <w:tmpl w:val="CBDC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D65C92"/>
    <w:multiLevelType w:val="multilevel"/>
    <w:tmpl w:val="23FE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D831F2"/>
    <w:multiLevelType w:val="multilevel"/>
    <w:tmpl w:val="AC20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425"/>
  <w:characterSpacingControl w:val="doNotCompress"/>
  <w:compat/>
  <w:rsids>
    <w:rsidRoot w:val="00E85D3F"/>
    <w:rsid w:val="00274239"/>
    <w:rsid w:val="00A43973"/>
    <w:rsid w:val="00C10BFD"/>
    <w:rsid w:val="00E8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239"/>
  </w:style>
  <w:style w:type="paragraph" w:styleId="Nagwek1">
    <w:name w:val="heading 1"/>
    <w:basedOn w:val="Normalny"/>
    <w:link w:val="Nagwek1Znak"/>
    <w:uiPriority w:val="9"/>
    <w:qFormat/>
    <w:rsid w:val="00E85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5D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5D3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8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5D3F"/>
    <w:rPr>
      <w:b/>
      <w:bCs/>
    </w:rPr>
  </w:style>
  <w:style w:type="paragraph" w:styleId="Akapitzlist">
    <w:name w:val="List Paragraph"/>
    <w:basedOn w:val="Normalny"/>
    <w:uiPriority w:val="34"/>
    <w:qFormat/>
    <w:rsid w:val="00E85D3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5D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GIK</dc:creator>
  <cp:lastModifiedBy>GIK</cp:lastModifiedBy>
  <cp:revision>2</cp:revision>
  <dcterms:created xsi:type="dcterms:W3CDTF">2025-11-28T09:52:00Z</dcterms:created>
  <dcterms:modified xsi:type="dcterms:W3CDTF">2025-11-28T10:11:00Z</dcterms:modified>
</cp:coreProperties>
</file>